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A94F4" w14:textId="5C00B396" w:rsidR="0028387C" w:rsidRDefault="004D6A45" w:rsidP="0028387C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w:drawing>
          <wp:anchor distT="0" distB="0" distL="114300" distR="114300" simplePos="0" relativeHeight="251658240" behindDoc="0" locked="0" layoutInCell="1" allowOverlap="1" wp14:anchorId="21F66214" wp14:editId="2D7B07DE">
            <wp:simplePos x="0" y="0"/>
            <wp:positionH relativeFrom="column">
              <wp:posOffset>5349937</wp:posOffset>
            </wp:positionH>
            <wp:positionV relativeFrom="paragraph">
              <wp:posOffset>-633730</wp:posOffset>
            </wp:positionV>
            <wp:extent cx="980689" cy="142920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rasa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689" cy="14292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387C"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</w:t>
      </w:r>
    </w:p>
    <w:p w14:paraId="57A103D8" w14:textId="0DB8CFA3" w:rsidR="0028387C" w:rsidRDefault="0028387C" w:rsidP="0028387C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71D5FF1" w14:textId="08595CAE" w:rsidR="0028387C" w:rsidRDefault="0028387C" w:rsidP="0028387C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82063B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</w:t>
      </w: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D6A45">
        <w:rPr>
          <w:rFonts w:ascii="TH SarabunIT๙" w:hAnsi="TH SarabunIT๙" w:cs="TH SarabunIT๙" w:hint="cs"/>
          <w:sz w:val="32"/>
          <w:szCs w:val="32"/>
          <w:cs/>
        </w:rPr>
        <w:t>เทคนิคการพัฒนาหมู่บ้านเศรษฐกิจพอเพียง</w:t>
      </w:r>
    </w:p>
    <w:p w14:paraId="1CF67EAA" w14:textId="59C7BAA7" w:rsidR="0028387C" w:rsidRPr="00A650C0" w:rsidRDefault="0028387C" w:rsidP="0028387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2. เจ้าขององค์ความรู้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D6A45">
        <w:rPr>
          <w:rFonts w:ascii="TH SarabunIT๙" w:hAnsi="TH SarabunIT๙" w:cs="TH SarabunIT๙" w:hint="cs"/>
          <w:sz w:val="32"/>
          <w:szCs w:val="32"/>
          <w:cs/>
        </w:rPr>
        <w:t>นางสาวอรสา ประชุมฉลาด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650C0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A1F1B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นักวิชาการพัฒนาชุมชนชำนาญการ</w:t>
      </w:r>
    </w:p>
    <w:p w14:paraId="3765F8A1" w14:textId="77777777" w:rsidR="0028387C" w:rsidRDefault="0028387C" w:rsidP="0028387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A650C0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ปราสาท  จังหวัดสุรินทร์</w:t>
      </w:r>
    </w:p>
    <w:p w14:paraId="5E000D28" w14:textId="77777777" w:rsidR="00A708CD" w:rsidRDefault="0028387C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0350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035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A03503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องค์ความรู้</w:t>
      </w:r>
      <w:r w:rsidR="00A708CD" w:rsidRPr="00A708C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ที่บ่งชี้</w:t>
      </w:r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proofErr w:type="gramStart"/>
      <w:r w:rsidR="00A708CD">
        <w:rPr>
          <w:rFonts w:ascii="TH SarabunIT๙" w:hAnsi="TH SarabunIT๙" w:cs="TH SarabunIT๙" w:hint="cs"/>
          <w:sz w:val="32"/>
          <w:szCs w:val="32"/>
          <w:cs/>
        </w:rPr>
        <w:t>เลือกได้จำนวน  1</w:t>
      </w:r>
      <w:proofErr w:type="gramEnd"/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 หมวด)</w:t>
      </w:r>
    </w:p>
    <w:p w14:paraId="43059B1C" w14:textId="63457A0F"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A1F1B"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1  เทคนิคการสร้างและพัฒนาผู้นำในการขับเคลื่อนสัมมาชีพชุมชน</w:t>
      </w:r>
    </w:p>
    <w:p w14:paraId="491C6A5F" w14:textId="2395D8B6"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4D6A45"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2  เทคนิคการพัฒนาหมู่บ้านเศรษฐกิจพอเพียง</w:t>
      </w:r>
    </w:p>
    <w:p w14:paraId="62299940" w14:textId="77777777"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3  เทคนิคการแก้ไขปัญหาความยากจน</w:t>
      </w:r>
    </w:p>
    <w:p w14:paraId="70E904D0" w14:textId="77777777"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4  เทคนิคการเพิ่มศักยภาพผู้ผลิต ผู้ประกอบการหนึ่งตำบล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366A943A" w14:textId="77777777" w:rsidR="008E51E4" w:rsidRDefault="008E51E4" w:rsidP="0028387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สู่การพัฒนายกระดับมาตรฐานผลิตภัณฑ์</w:t>
      </w:r>
    </w:p>
    <w:p w14:paraId="31C547DE" w14:textId="77777777" w:rsidR="008E51E4" w:rsidRDefault="008E51E4" w:rsidP="008E51E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5  เทคนิคการส่งเสริมช่องทางการตลาดหนึ่งตำบล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862DE78" w14:textId="306C58EB" w:rsidR="008E51E4" w:rsidRDefault="008E51E4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4D6A45"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6  เทคนิคการเชื่อมโยงเส้นทางการท่องเที่ยว 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นวัตวิถี</w:t>
      </w:r>
    </w:p>
    <w:p w14:paraId="03FDA519" w14:textId="301B894A" w:rsidR="008E51E4" w:rsidRDefault="008E51E4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249C6"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7  เทคนิคการส่งเสริมกองทุนชุมชนให้เกิดการบริหารงานตามหลักธรรมาภิบาล</w:t>
      </w:r>
    </w:p>
    <w:p w14:paraId="34B35B2B" w14:textId="77777777" w:rsidR="0028387C" w:rsidRPr="00A650C0" w:rsidRDefault="008E51E4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8  เทคนิคการเสริมสร้างองค์กร</w:t>
      </w:r>
      <w:r w:rsidR="00314111">
        <w:rPr>
          <w:rFonts w:ascii="TH SarabunIT๙" w:hAnsi="TH SarabunIT๙" w:cs="TH SarabunIT๙" w:hint="cs"/>
          <w:sz w:val="32"/>
          <w:szCs w:val="32"/>
          <w:cs/>
        </w:rPr>
        <w:t>ให้มีสมรรถนะสูง (เป็นบุคลากรทันสมัย พึฒนาองค์กร)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14:paraId="5FBD451B" w14:textId="77777777" w:rsidR="0028387C" w:rsidRDefault="0028387C" w:rsidP="0028387C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ที่มา</w:t>
      </w:r>
      <w:r w:rsid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และความสำคัญในการจัดทำองค์ความรู้ </w:t>
      </w:r>
    </w:p>
    <w:p w14:paraId="36D9EFC1" w14:textId="61CF8300" w:rsidR="004D6A45" w:rsidRDefault="004D6A45" w:rsidP="004D6A4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D6A45">
        <w:rPr>
          <w:rFonts w:ascii="TH SarabunIT๙" w:hAnsi="TH SarabunIT๙" w:cs="TH SarabunIT๙"/>
          <w:sz w:val="32"/>
          <w:szCs w:val="32"/>
          <w:cs/>
        </w:rPr>
        <w:t>กรมการพัฒนาชุมชนมีภารกิจในการส่งเสริมให้ประชาชนสามารถดำรงชีวิตและปฎิบัติตนให้อยู่ภายใต้</w:t>
      </w:r>
      <w:r>
        <w:rPr>
          <w:rFonts w:ascii="TH SarabunIT๙" w:hAnsi="TH SarabunIT๙" w:cs="TH SarabunIT๙" w:hint="cs"/>
          <w:sz w:val="32"/>
          <w:szCs w:val="32"/>
          <w:cs/>
        </w:rPr>
        <w:t>ปรัชญาของ</w:t>
      </w:r>
      <w:r w:rsidRPr="004D6A45">
        <w:rPr>
          <w:rFonts w:ascii="TH SarabunIT๙" w:hAnsi="TH SarabunIT๙" w:cs="TH SarabunIT๙"/>
          <w:sz w:val="32"/>
          <w:szCs w:val="32"/>
          <w:cs/>
        </w:rPr>
        <w:t>เศรษฐกิจพอเพียง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6A45">
        <w:rPr>
          <w:rFonts w:ascii="TH SarabunIT๙" w:hAnsi="TH SarabunIT๙" w:cs="TH SarabunIT๙"/>
          <w:sz w:val="32"/>
          <w:szCs w:val="32"/>
          <w:cs/>
        </w:rPr>
        <w:t>ซึ่งเศรษฐกิจพอเพียงจะมีตั้งแต่ระดับครัวเรือนระดับชุมชนรวมถึงระดับภาครัฐ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โดยกระบวนการ </w:t>
      </w:r>
      <w:r w:rsidRPr="004D6A45">
        <w:rPr>
          <w:rFonts w:ascii="TH SarabunIT๙" w:hAnsi="TH SarabunIT๙" w:cs="TH SarabunIT๙"/>
          <w:sz w:val="32"/>
          <w:szCs w:val="32"/>
          <w:cs/>
        </w:rPr>
        <w:t>มุ่งเน้นให้เกิดการบริหารจัดการชีวิตให้สามารถก้าวทันต่อยุคโลกาภิวัตน์ภายใต้ความพอเพียง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6A45">
        <w:rPr>
          <w:rFonts w:ascii="TH SarabunIT๙" w:hAnsi="TH SarabunIT๙" w:cs="TH SarabunIT๙"/>
          <w:sz w:val="32"/>
          <w:szCs w:val="32"/>
          <w:cs/>
        </w:rPr>
        <w:t>ความพอประมาณ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6A45">
        <w:rPr>
          <w:rFonts w:ascii="TH SarabunIT๙" w:hAnsi="TH SarabunIT๙" w:cs="TH SarabunIT๙"/>
          <w:sz w:val="32"/>
          <w:szCs w:val="32"/>
          <w:cs/>
        </w:rPr>
        <w:t>และความมีเหตุผล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309B">
        <w:rPr>
          <w:rFonts w:ascii="TH SarabunPSK" w:hAnsi="TH SarabunPSK" w:cs="TH SarabunPSK"/>
          <w:sz w:val="32"/>
          <w:szCs w:val="32"/>
          <w:cs/>
        </w:rPr>
        <w:t>การขับเคลื่อนการดำเนินงานหมู่บ้านเศรษฐกิจพอเพีย</w:t>
      </w:r>
      <w:r w:rsidRPr="00593F7F">
        <w:rPr>
          <w:rFonts w:ascii="TH SarabunPSK" w:hAnsi="TH SarabunPSK" w:cs="TH SarabunPSK" w:hint="cs"/>
          <w:sz w:val="32"/>
          <w:szCs w:val="32"/>
          <w:cs/>
        </w:rPr>
        <w:t>สร้างกระบวนการพัฒนาชุมชนในหมู่บ้านด้วยหลัก “การพึ่งตนเอง” เพื่อแก้ไขปัญหาและพัฒนาคุณภาพชีวิตของประชาชนตามหลักปรัชญาของเศรษฐกิจพอเพียง ด้วยการจัดระบบการบริหารจัดการชุมชนและการพัฒนาเศรษฐกิจชุมชน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โดยสำคัญมีกระบวนการการมีส่วนร่วมของประชาชนในพื้นที่เป็หลัก </w:t>
      </w:r>
    </w:p>
    <w:p w14:paraId="6DE6C86A" w14:textId="18D18A38" w:rsidR="004D6A45" w:rsidRDefault="004D6A45" w:rsidP="00470D4D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6A45">
        <w:rPr>
          <w:rFonts w:ascii="TH SarabunIT๙" w:hAnsi="TH SarabunIT๙" w:cs="TH SarabunIT๙"/>
          <w:sz w:val="32"/>
          <w:szCs w:val="32"/>
          <w:cs/>
        </w:rPr>
        <w:t>การขับเคลื่อนโครงการพัฒนาหมู่บ้านเศรษฐกิจพอเพียงในฐานะพัฒน</w:t>
      </w:r>
      <w:r>
        <w:rPr>
          <w:rFonts w:ascii="TH SarabunIT๙" w:hAnsi="TH SarabunIT๙" w:cs="TH SarabunIT๙" w:hint="cs"/>
          <w:sz w:val="32"/>
          <w:szCs w:val="32"/>
          <w:cs/>
        </w:rPr>
        <w:t>ากร</w:t>
      </w:r>
      <w:r w:rsidRPr="004D6A45">
        <w:rPr>
          <w:rFonts w:ascii="TH SarabunIT๙" w:hAnsi="TH SarabunIT๙" w:cs="TH SarabunIT๙"/>
          <w:sz w:val="32"/>
          <w:szCs w:val="32"/>
          <w:cs/>
        </w:rPr>
        <w:t>ที่รับผิดชอบในกระบวนการขับเคลื่อนหมู่บ้านเศรษฐกิจพอเพียงในพื้นที่ตำบลการตรวจระมวลซึ่งมีหมู่บ้านเศรษฐกิจพอเพียงที่สามารถเป็นแหล่งเรียนรู้ต้นแบบ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คือบ้านกันต</w:t>
      </w:r>
      <w:r w:rsidRPr="004D6A45">
        <w:rPr>
          <w:rFonts w:ascii="TH SarabunIT๙" w:hAnsi="TH SarabunIT๙" w:cs="TH SarabunIT๙"/>
          <w:sz w:val="32"/>
          <w:szCs w:val="32"/>
          <w:cs/>
        </w:rPr>
        <w:t>วจระมวล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หมู่ที่ 1  </w:t>
      </w:r>
      <w:r w:rsidRPr="004D6A45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กันต</w:t>
      </w:r>
      <w:r w:rsidRPr="004D6A45">
        <w:rPr>
          <w:rFonts w:ascii="TH SarabunIT๙" w:hAnsi="TH SarabunIT๙" w:cs="TH SarabunIT๙"/>
          <w:sz w:val="32"/>
          <w:szCs w:val="32"/>
          <w:cs/>
        </w:rPr>
        <w:t>วจระมวล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6A45">
        <w:rPr>
          <w:rFonts w:ascii="TH SarabunIT๙" w:hAnsi="TH SarabunIT๙" w:cs="TH SarabunIT๙"/>
          <w:sz w:val="32"/>
          <w:szCs w:val="32"/>
          <w:cs/>
        </w:rPr>
        <w:t xml:space="preserve">และในปี </w:t>
      </w:r>
      <w:r w:rsidRPr="004D6A45">
        <w:rPr>
          <w:rFonts w:ascii="TH SarabunIT๙" w:hAnsi="TH SarabunIT๙" w:cs="TH SarabunIT๙"/>
          <w:sz w:val="32"/>
          <w:szCs w:val="32"/>
        </w:rPr>
        <w:t xml:space="preserve">2562 </w:t>
      </w:r>
      <w:r w:rsidRPr="004D6A45">
        <w:rPr>
          <w:rFonts w:ascii="TH SarabunIT๙" w:hAnsi="TH SarabunIT๙" w:cs="TH SarabunIT๙"/>
          <w:sz w:val="32"/>
          <w:szCs w:val="32"/>
          <w:cs/>
        </w:rPr>
        <w:t>จังหวัดสุรินทร์ได้คัดเลือกบ้านสระ หมู่ที่ 2 ตำบลกันตวจระมวล ที่สองซึ่งเป็นพื้นที่หมู่บ้านที่อยู่ใกล้เคียงหมู่บ้านเศรษฐกิจพอเพียงต้นแบบเป็</w:t>
      </w:r>
      <w:r w:rsidR="00470D4D">
        <w:rPr>
          <w:rFonts w:ascii="TH SarabunIT๙" w:hAnsi="TH SarabunIT๙" w:cs="TH SarabunIT๙" w:hint="cs"/>
          <w:sz w:val="32"/>
          <w:szCs w:val="32"/>
          <w:cs/>
        </w:rPr>
        <w:t>นหมู่บ้านที่จะพัฒนาเป็นหมู่บ้านเศรษบกิจพอเพียง โดยมีกระบวนงานที่สำคัญดังนี้</w:t>
      </w:r>
    </w:p>
    <w:p w14:paraId="39B056F8" w14:textId="3D052CA7" w:rsidR="00470D4D" w:rsidRDefault="00470D4D" w:rsidP="00470D4D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A8EE43A" w14:textId="26D64B94" w:rsidR="00470D4D" w:rsidRDefault="00470D4D" w:rsidP="00470D4D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61E43B0" w14:textId="52175F06" w:rsidR="00470D4D" w:rsidRDefault="00470D4D" w:rsidP="00470D4D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5A549D6" w14:textId="77777777" w:rsidR="00470D4D" w:rsidRDefault="00470D4D" w:rsidP="00470D4D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08DBF68" w14:textId="77777777" w:rsidR="00470D4D" w:rsidRDefault="004D6A45" w:rsidP="00470D4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207C">
        <w:rPr>
          <w:rFonts w:ascii="TH SarabunPSK" w:hAnsi="TH SarabunPSK" w:cs="TH SarabunPSK"/>
          <w:sz w:val="32"/>
          <w:szCs w:val="32"/>
          <w:cs/>
        </w:rPr>
        <w:lastRenderedPageBreak/>
        <w:t>กระบวนงานที่เกี่ยวข้องกับการขับเคลื่อนหมู่บ้านเศรษฐกิจพอเพียงซึ่งได้ดำเนินการในพื้นที่</w:t>
      </w:r>
      <w:r w:rsidR="00470D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207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0572E6DF" w14:textId="77777777" w:rsidR="00470D4D" w:rsidRPr="00470D4D" w:rsidRDefault="00470D4D" w:rsidP="00470D4D">
      <w:pPr>
        <w:spacing w:after="0" w:line="240" w:lineRule="auto"/>
        <w:ind w:firstLine="7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470D4D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กระบวนงานด้านการคัดเลือกบุคคล</w:t>
      </w:r>
    </w:p>
    <w:p w14:paraId="21B41DCD" w14:textId="0955FDB4" w:rsidR="004D6A45" w:rsidRPr="00470D4D" w:rsidRDefault="00470D4D" w:rsidP="00470D4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70D4D">
        <w:rPr>
          <w:rFonts w:ascii="TH SarabunIT๙" w:hAnsi="TH SarabunIT๙" w:cs="TH SarabunIT๙"/>
          <w:sz w:val="32"/>
          <w:szCs w:val="32"/>
          <w:cs/>
        </w:rPr>
        <w:t>1.</w:t>
      </w:r>
      <w:r w:rsidR="004D6A45" w:rsidRPr="00470D4D">
        <w:rPr>
          <w:rFonts w:ascii="TH SarabunIT๙" w:hAnsi="TH SarabunIT๙" w:cs="TH SarabunIT๙"/>
          <w:sz w:val="32"/>
          <w:szCs w:val="32"/>
          <w:cs/>
        </w:rPr>
        <w:t>การคัดเลือกแกนนำหมู่บ้านเศรษฐกิจพอเพียงในพื้นที่บ้านส</w:t>
      </w:r>
      <w:r w:rsidRPr="00470D4D">
        <w:rPr>
          <w:rFonts w:ascii="TH SarabunIT๙" w:hAnsi="TH SarabunIT๙" w:cs="TH SarabunIT๙"/>
          <w:sz w:val="32"/>
          <w:szCs w:val="32"/>
          <w:cs/>
        </w:rPr>
        <w:t>ระ</w:t>
      </w:r>
      <w:r w:rsidR="004D6A45" w:rsidRPr="00470D4D">
        <w:rPr>
          <w:rFonts w:ascii="TH SarabunIT๙" w:hAnsi="TH SarabunIT๙" w:cs="TH SarabunIT๙"/>
          <w:sz w:val="32"/>
          <w:szCs w:val="32"/>
          <w:cs/>
        </w:rPr>
        <w:t>ได้มีการพิจารณาผู้นำชุมชนที่เป็นต้นแบบในการขับเคลื่อนเศรษฐกิจพอเพียงและเป็นที่ยอมรับของประชาชนในพื้นที่เป็นแกนนำที่จะเข้ารับการอบรมในฐานะแกนนำหมู่บ้านเศรษฐกิจพอเพียงทั้งนี้เพื่อให้สามารถได้เรียนรู้กระบวนการขับเคลื่อนเศรษฐกิจพอเพียงโดยเอาต้นแบบของตนเองเป็นที่ตั้ง</w:t>
      </w:r>
    </w:p>
    <w:p w14:paraId="15E8012A" w14:textId="0C393CB3" w:rsidR="004D6A45" w:rsidRPr="00470D4D" w:rsidRDefault="004D6A45" w:rsidP="00470D4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0D4D">
        <w:rPr>
          <w:rFonts w:ascii="TH SarabunIT๙" w:hAnsi="TH SarabunIT๙" w:cs="TH SarabunIT๙"/>
          <w:sz w:val="32"/>
          <w:szCs w:val="32"/>
          <w:cs/>
        </w:rPr>
        <w:tab/>
      </w:r>
      <w:r w:rsidR="00470D4D" w:rsidRPr="00470D4D">
        <w:rPr>
          <w:rFonts w:ascii="TH SarabunIT๙" w:hAnsi="TH SarabunIT๙" w:cs="TH SarabunIT๙"/>
          <w:sz w:val="32"/>
          <w:szCs w:val="32"/>
          <w:cs/>
        </w:rPr>
        <w:t>2.</w:t>
      </w:r>
      <w:r w:rsidRPr="00470D4D">
        <w:rPr>
          <w:rFonts w:ascii="TH SarabunIT๙" w:hAnsi="TH SarabunIT๙" w:cs="TH SarabunIT๙"/>
          <w:sz w:val="32"/>
          <w:szCs w:val="32"/>
          <w:cs/>
        </w:rPr>
        <w:t>การคัดเลือกหมู่บ้านเศรษฐกิจพอเพียงจะพิจารณาจากครัวเรือนที่ตกเกณฑ์</w:t>
      </w:r>
      <w:r w:rsidR="00470D4D" w:rsidRPr="00470D4D">
        <w:rPr>
          <w:rFonts w:ascii="TH SarabunIT๙" w:hAnsi="TH SarabunIT๙" w:cs="TH SarabunIT๙"/>
          <w:sz w:val="32"/>
          <w:szCs w:val="32"/>
          <w:cs/>
        </w:rPr>
        <w:t xml:space="preserve"> จปฐ </w:t>
      </w:r>
      <w:r w:rsidRPr="00470D4D">
        <w:rPr>
          <w:rFonts w:ascii="TH SarabunIT๙" w:hAnsi="TH SarabunIT๙" w:cs="TH SarabunIT๙"/>
          <w:sz w:val="32"/>
          <w:szCs w:val="32"/>
          <w:cs/>
        </w:rPr>
        <w:t>ที่สามารถขยับขับเคลื่อนกระบวนงานเศรษฐกิจพอเพียงหรือมีแนวคิดในการปฏิบัติตนตามปรัชญาของเศรษฐกิจพอเพียงทั้งนี้ในการคัดเลือกครัวเรือน 30 ครัวเรือนได้มีการนำเข้าที่ประชุมประชาคมเพื่อให้เกิดการรับรองและเกิดกระบวนการรับรู้แก่ประชาชนในพื้นที่อย่างชัดเจน</w:t>
      </w:r>
    </w:p>
    <w:p w14:paraId="1133E1DF" w14:textId="48264D1A" w:rsidR="00470D4D" w:rsidRPr="00470D4D" w:rsidRDefault="00470D4D" w:rsidP="00470D4D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0D4D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กระบวนการพัฒนาการเรียนรู้</w:t>
      </w:r>
    </w:p>
    <w:p w14:paraId="7FEDB2D7" w14:textId="77E46CEE" w:rsidR="004D6A45" w:rsidRPr="00470D4D" w:rsidRDefault="004D6A45" w:rsidP="004D6A4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70D4D">
        <w:rPr>
          <w:rFonts w:ascii="TH SarabunIT๙" w:hAnsi="TH SarabunIT๙" w:cs="TH SarabunIT๙"/>
          <w:sz w:val="32"/>
          <w:szCs w:val="32"/>
          <w:cs/>
        </w:rPr>
        <w:t>การจัดการให้เกิดกระบวนการการมีส่วนร่วมในการเรียนรู้ของตนเองภายใต้การจัดทำแผนชีวิตและแผนชุมชนซึ่งในกระบวนการนี้สิ่งที่สำคัญที่สุดในการขับเคลื่อนหมู่บ้านเศรษฐกิจพอเพียงบ้านสระนั่นคือการเรียนรู้ตนเองถึงในส่วนของพฤติกรรมความขยันมันเพียรการลดรายจ่ายหรือการเพิ่มรายได้รวมถึงในส่วนต่างๆว่ามีความชัดเจนหรือต้องปรับปรุงแค่ไหนและการจัดการเหล่านี้จะเป็นส่วนหนึ่งในการที่จะทำให้เกิดกระบวนงานแผนชุมชนโดยนำปัญหาที่เกิดขึ้นมักสักกะให้เป็นแผนงานโครงการกิจกรรมในระดับหมู่บ้านต่อไป</w:t>
      </w:r>
    </w:p>
    <w:p w14:paraId="7128ECCC" w14:textId="2B6E9CC6" w:rsidR="00314111" w:rsidRPr="007C6880" w:rsidRDefault="00314111" w:rsidP="00314111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5.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ที่พบ</w:t>
      </w:r>
      <w:r w:rsidRPr="007C6880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แนวทางการแก้ไขปัญหา</w:t>
      </w:r>
    </w:p>
    <w:p w14:paraId="1DA5FED8" w14:textId="77777777" w:rsidR="00470D4D" w:rsidRPr="00470D4D" w:rsidRDefault="00470D4D" w:rsidP="00470D4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70D4D">
        <w:rPr>
          <w:rFonts w:ascii="TH SarabunIT๙" w:hAnsi="TH SarabunIT๙" w:cs="TH SarabunIT๙"/>
          <w:sz w:val="32"/>
          <w:szCs w:val="32"/>
          <w:cs/>
        </w:rPr>
        <w:t xml:space="preserve">5.1 </w:t>
      </w:r>
      <w:r w:rsidR="004D6A45" w:rsidRPr="00470D4D">
        <w:rPr>
          <w:rFonts w:ascii="TH SarabunIT๙" w:hAnsi="TH SarabunIT๙" w:cs="TH SarabunIT๙"/>
          <w:sz w:val="32"/>
          <w:szCs w:val="32"/>
          <w:cs/>
        </w:rPr>
        <w:t>ครัวเรือน</w:t>
      </w:r>
      <w:r w:rsidRPr="00470D4D">
        <w:rPr>
          <w:rFonts w:ascii="TH SarabunIT๙" w:hAnsi="TH SarabunIT๙" w:cs="TH SarabunIT๙"/>
          <w:sz w:val="32"/>
          <w:szCs w:val="32"/>
          <w:cs/>
        </w:rPr>
        <w:t xml:space="preserve">เศรษฐกิจพอเพียงต้นแบบ </w:t>
      </w:r>
      <w:r w:rsidR="004D6A45" w:rsidRPr="00470D4D">
        <w:rPr>
          <w:rFonts w:ascii="TH SarabunIT๙" w:hAnsi="TH SarabunIT๙" w:cs="TH SarabunIT๙"/>
          <w:sz w:val="32"/>
          <w:szCs w:val="32"/>
          <w:cs/>
        </w:rPr>
        <w:t>ยังขาดความรู้ความเข้าใจรวมถึงขาดการมีส่วนร่วมและรับรู้ในเป้าหมายของการขับเคลื่อน</w:t>
      </w:r>
      <w:r w:rsidRPr="00470D4D">
        <w:rPr>
          <w:rFonts w:ascii="TH SarabunIT๙" w:hAnsi="TH SarabunIT๙" w:cs="TH SarabunIT๙"/>
          <w:sz w:val="32"/>
          <w:szCs w:val="32"/>
          <w:cs/>
        </w:rPr>
        <w:t xml:space="preserve">เศรษฐกิจพเพียง </w:t>
      </w:r>
    </w:p>
    <w:p w14:paraId="14E04AF8" w14:textId="74F3AA1D" w:rsidR="004D6A45" w:rsidRPr="00470D4D" w:rsidRDefault="00470D4D" w:rsidP="00470D4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70D4D">
        <w:rPr>
          <w:rFonts w:ascii="TH SarabunIT๙" w:hAnsi="TH SarabunIT๙" w:cs="TH SarabunIT๙"/>
          <w:sz w:val="32"/>
          <w:szCs w:val="32"/>
          <w:cs/>
        </w:rPr>
        <w:t xml:space="preserve">5.2 </w:t>
      </w:r>
      <w:r w:rsidR="00EA0E9E">
        <w:rPr>
          <w:rFonts w:ascii="TH SarabunIT๙" w:hAnsi="TH SarabunIT๙" w:cs="TH SarabunIT๙" w:hint="cs"/>
          <w:sz w:val="32"/>
          <w:szCs w:val="32"/>
          <w:cs/>
        </w:rPr>
        <w:t xml:space="preserve">ผู้นำชุมชนมี/ครัวเรือนต้นแบบมีภารกิจจำนวนมาก ทำให้การขับเคลื่อนเป็นมีความล่าช้า </w:t>
      </w:r>
      <w:r w:rsidRPr="00470D4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54980FD" w14:textId="77777777" w:rsidR="00314111" w:rsidRDefault="00314111" w:rsidP="00314111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</w:p>
    <w:p w14:paraId="0274FA96" w14:textId="20545844" w:rsidR="00EA0E9E" w:rsidRDefault="00EA0E9E" w:rsidP="00EA0E9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6.1</w:t>
      </w:r>
      <w:r w:rsidR="004D6A45" w:rsidRPr="00EA0E9E">
        <w:rPr>
          <w:rFonts w:ascii="TH SarabunIT๙" w:hAnsi="TH SarabunIT๙" w:cs="TH SarabunIT๙"/>
          <w:sz w:val="32"/>
          <w:szCs w:val="32"/>
          <w:cs/>
        </w:rPr>
        <w:t>ทำให้เกิดแผ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4D6A45" w:rsidRPr="00EA0E9E">
        <w:rPr>
          <w:rFonts w:ascii="TH SarabunIT๙" w:hAnsi="TH SarabunIT๙" w:cs="TH SarabunIT๙"/>
          <w:sz w:val="32"/>
          <w:szCs w:val="32"/>
          <w:cs/>
        </w:rPr>
        <w:t>ในการติดตามสนับสนุนการดำเนินงานหมู่บ้านเป้าหมายตามโครงการสร้างเศรษฐกิจพอเพียงในพื้นที่</w:t>
      </w:r>
    </w:p>
    <w:p w14:paraId="2ACB734B" w14:textId="5C240A9F" w:rsidR="00EA0E9E" w:rsidRDefault="00EA0E9E" w:rsidP="00EA0E9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6.2</w:t>
      </w:r>
      <w:r w:rsidR="004D6A45" w:rsidRPr="00EA0E9E">
        <w:rPr>
          <w:rFonts w:ascii="TH SarabunIT๙" w:hAnsi="TH SarabunIT๙" w:cs="TH SarabunIT๙"/>
          <w:sz w:val="32"/>
          <w:szCs w:val="32"/>
          <w:cs/>
        </w:rPr>
        <w:t>ทำให้ผู้นำชุมชนได้รับรู้กระบวนการในการขับเคลื่อนโครงการ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เศรษฐกิจพอเพียง </w:t>
      </w:r>
    </w:p>
    <w:p w14:paraId="1C5FEB52" w14:textId="4F0F4466" w:rsidR="004D6A45" w:rsidRPr="00EA0E9E" w:rsidRDefault="00EA0E9E" w:rsidP="00EA0E9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6.3</w:t>
      </w:r>
      <w:r w:rsidR="004D6A45" w:rsidRPr="00EA0E9E">
        <w:rPr>
          <w:rFonts w:ascii="TH SarabunIT๙" w:hAnsi="TH SarabunIT๙" w:cs="TH SarabunIT๙"/>
          <w:sz w:val="32"/>
          <w:szCs w:val="32"/>
          <w:cs/>
        </w:rPr>
        <w:t>หน่วยงานในพื้นที่เช่นองค์การบริหารส่วนตำบลหรือภาคีการพัฒนาได้รับทราบผลในการขับเคลื่อนในกิจกรรมที่เกี่ยวข้องและมีการบูรณาการในพื้นที่</w:t>
      </w:r>
    </w:p>
    <w:p w14:paraId="62D9C95A" w14:textId="4F96DA34" w:rsidR="00314111" w:rsidRPr="00314111" w:rsidRDefault="00314111" w:rsidP="004D6A45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เทคนิคในการปฏิบัติงาน</w:t>
      </w:r>
    </w:p>
    <w:p w14:paraId="1D42DB92" w14:textId="39702B9A" w:rsidR="00EA0E9E" w:rsidRPr="00EA0E9E" w:rsidRDefault="00EA0E9E" w:rsidP="00EA0E9E">
      <w:pPr>
        <w:pStyle w:val="ListParagraph"/>
        <w:numPr>
          <w:ilvl w:val="1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EA0E9E">
        <w:rPr>
          <w:rFonts w:ascii="TH SarabunIT๙" w:hAnsi="TH SarabunIT๙" w:cs="TH SarabunIT๙"/>
          <w:color w:val="222222"/>
          <w:sz w:val="32"/>
          <w:szCs w:val="32"/>
          <w:cs/>
        </w:rPr>
        <w:t>การสร้างความเข้าใจ ทัศนคติ และความสัมพันธ์ที่ดีกับคณะกรรมการและสมาชิกในชุมชน</w:t>
      </w:r>
    </w:p>
    <w:p w14:paraId="28EE4216" w14:textId="6631C64E" w:rsidR="00EA0E9E" w:rsidRPr="00EA0E9E" w:rsidRDefault="00EA0E9E" w:rsidP="00EA0E9E">
      <w:pPr>
        <w:pStyle w:val="ListParagraph"/>
        <w:numPr>
          <w:ilvl w:val="1"/>
          <w:numId w:val="4"/>
        </w:num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EA0E9E">
        <w:rPr>
          <w:rFonts w:ascii="TH SarabunIT๙" w:hAnsi="TH SarabunIT๙" w:cs="TH SarabunIT๙" w:hint="cs"/>
          <w:sz w:val="32"/>
          <w:szCs w:val="32"/>
          <w:cs/>
        </w:rPr>
        <w:t xml:space="preserve">การสร้างความเข้าใจการดำเนินงานหมู่บ้านเศรษฐกิจพอเพียง  การใช้แบบประเมิน 6 </w:t>
      </w:r>
      <w:r w:rsidRPr="00EA0E9E">
        <w:rPr>
          <w:rFonts w:ascii="TH SarabunIT๙" w:hAnsi="TH SarabunIT๙" w:cs="TH SarabunIT๙"/>
          <w:sz w:val="32"/>
          <w:szCs w:val="32"/>
        </w:rPr>
        <w:t>x</w:t>
      </w:r>
      <w:r w:rsidRPr="00EA0E9E">
        <w:rPr>
          <w:rFonts w:ascii="TH SarabunIT๙" w:hAnsi="TH SarabunIT๙" w:cs="TH SarabunIT๙" w:hint="cs"/>
          <w:sz w:val="32"/>
          <w:szCs w:val="32"/>
          <w:cs/>
        </w:rPr>
        <w:t xml:space="preserve"> 2  และ</w:t>
      </w:r>
    </w:p>
    <w:p w14:paraId="576A1BDC" w14:textId="77777777" w:rsidR="00EA0E9E" w:rsidRDefault="00EA0E9E" w:rsidP="00EA0E9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นำผลการประเมินมาวิเคราะห์เพื่อจัดทำเป็นแผนในการพัฒนา</w:t>
      </w:r>
    </w:p>
    <w:p w14:paraId="3AA9560A" w14:textId="6C406B35" w:rsidR="00314111" w:rsidRPr="00003AB5" w:rsidRDefault="00314111" w:rsidP="00314111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14:paraId="0D568185" w14:textId="77777777" w:rsidR="00314111" w:rsidRPr="00003AB5" w:rsidRDefault="00314111" w:rsidP="00314111">
      <w:pPr>
        <w:pStyle w:val="NormalWeb"/>
        <w:spacing w:before="0" w:beforeAutospacing="0" w:after="0" w:afterAutospacing="0" w:line="276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14:paraId="4AB39485" w14:textId="77777777" w:rsidR="00314111" w:rsidRPr="00003AB5" w:rsidRDefault="00314111" w:rsidP="0028387C">
      <w:pPr>
        <w:pStyle w:val="NormalWeb"/>
        <w:spacing w:before="0" w:beforeAutospacing="0" w:after="0" w:afterAutospacing="0" w:line="276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14:paraId="66559DE9" w14:textId="77777777" w:rsidR="0028387C" w:rsidRDefault="0028387C" w:rsidP="00314111">
      <w:pPr>
        <w:pStyle w:val="ListParagraph"/>
        <w:autoSpaceDE w:val="0"/>
        <w:autoSpaceDN w:val="0"/>
        <w:adjustRightInd w:val="0"/>
        <w:spacing w:line="276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222222"/>
          <w:sz w:val="32"/>
          <w:szCs w:val="32"/>
        </w:rPr>
        <w:tab/>
      </w:r>
    </w:p>
    <w:p w14:paraId="7D97ED8D" w14:textId="77777777" w:rsidR="0028387C" w:rsidRPr="007C6880" w:rsidRDefault="0028387C" w:rsidP="0028387C">
      <w:pPr>
        <w:pStyle w:val="Defaul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</w:p>
    <w:p w14:paraId="4881285E" w14:textId="77777777" w:rsidR="00266E90" w:rsidRDefault="00266E90"/>
    <w:sectPr w:rsidR="00266E90" w:rsidSect="00B26608">
      <w:pgSz w:w="12240" w:h="15840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.......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67DD3"/>
    <w:multiLevelType w:val="hybridMultilevel"/>
    <w:tmpl w:val="D8B2D920"/>
    <w:lvl w:ilvl="0" w:tplc="42FC0F8C">
      <w:start w:val="1"/>
      <w:numFmt w:val="decimal"/>
      <w:lvlText w:val="%1."/>
      <w:lvlJc w:val="left"/>
      <w:pPr>
        <w:ind w:left="114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09F63F7"/>
    <w:multiLevelType w:val="hybridMultilevel"/>
    <w:tmpl w:val="570C0178"/>
    <w:lvl w:ilvl="0" w:tplc="4F56F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454A13"/>
    <w:multiLevelType w:val="multilevel"/>
    <w:tmpl w:val="10142D3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F056442"/>
    <w:multiLevelType w:val="hybridMultilevel"/>
    <w:tmpl w:val="49E43F18"/>
    <w:lvl w:ilvl="0" w:tplc="B5425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87C"/>
    <w:rsid w:val="00003AB5"/>
    <w:rsid w:val="00124434"/>
    <w:rsid w:val="00243139"/>
    <w:rsid w:val="00266E90"/>
    <w:rsid w:val="0028387C"/>
    <w:rsid w:val="00314111"/>
    <w:rsid w:val="00470D4D"/>
    <w:rsid w:val="004D6A45"/>
    <w:rsid w:val="00574BC0"/>
    <w:rsid w:val="005A7462"/>
    <w:rsid w:val="0074404B"/>
    <w:rsid w:val="0082063B"/>
    <w:rsid w:val="00846DFA"/>
    <w:rsid w:val="008E51E4"/>
    <w:rsid w:val="009A0C10"/>
    <w:rsid w:val="00A708CD"/>
    <w:rsid w:val="00AF557E"/>
    <w:rsid w:val="00C91E9B"/>
    <w:rsid w:val="00C93636"/>
    <w:rsid w:val="00D376C4"/>
    <w:rsid w:val="00E249C6"/>
    <w:rsid w:val="00E94571"/>
    <w:rsid w:val="00EA0E9E"/>
    <w:rsid w:val="00EF538A"/>
    <w:rsid w:val="00F160B3"/>
    <w:rsid w:val="00F52082"/>
    <w:rsid w:val="00F77FD9"/>
    <w:rsid w:val="00F8696C"/>
    <w:rsid w:val="00FA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4BD2A"/>
  <w15:chartTrackingRefBased/>
  <w15:docId w15:val="{1FA48005-C322-4875-B282-A468D589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387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8387C"/>
    <w:pPr>
      <w:autoSpaceDE w:val="0"/>
      <w:autoSpaceDN w:val="0"/>
      <w:adjustRightInd w:val="0"/>
      <w:spacing w:after="0" w:line="240" w:lineRule="auto"/>
    </w:pPr>
    <w:rPr>
      <w:rFonts w:ascii="g......." w:hAnsi="g......." w:cs="g.......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8387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28387C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F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F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1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prasart</dc:creator>
  <cp:keywords/>
  <dc:description/>
  <cp:lastModifiedBy>cddprasat</cp:lastModifiedBy>
  <cp:revision>5</cp:revision>
  <dcterms:created xsi:type="dcterms:W3CDTF">2019-03-20T02:09:00Z</dcterms:created>
  <dcterms:modified xsi:type="dcterms:W3CDTF">2019-03-20T02:41:00Z</dcterms:modified>
</cp:coreProperties>
</file>